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AA6E2" w14:textId="77777777" w:rsidR="0091135A" w:rsidRDefault="00FB05F1" w:rsidP="006D0570">
      <w:pPr>
        <w:widowControl w:val="0"/>
        <w:suppressAutoHyphens/>
        <w:spacing w:after="0" w:line="240" w:lineRule="auto"/>
        <w:jc w:val="right"/>
        <w:rPr>
          <w:rFonts w:ascii="Times New Roman" w:eastAsia="Times New Roman" w:hAnsi="Times New Roman" w:cs="Times New Roman"/>
          <w:kern w:val="1"/>
          <w:sz w:val="24"/>
          <w:szCs w:val="24"/>
        </w:rPr>
      </w:pPr>
      <w:bookmarkStart w:id="0" w:name="_Hlk87356354"/>
      <w:r>
        <w:rPr>
          <w:rFonts w:ascii="Times New Roman" w:eastAsia="Times New Roman" w:hAnsi="Times New Roman" w:cs="Times New Roman"/>
          <w:kern w:val="1"/>
          <w:sz w:val="24"/>
          <w:szCs w:val="24"/>
        </w:rPr>
        <w:t xml:space="preserve">Pirkimo sąlygų </w:t>
      </w:r>
      <w:r w:rsidR="006D0570" w:rsidRPr="006D0570">
        <w:rPr>
          <w:rFonts w:ascii="Times New Roman" w:eastAsia="Times New Roman" w:hAnsi="Times New Roman" w:cs="Times New Roman"/>
          <w:kern w:val="1"/>
          <w:sz w:val="24"/>
          <w:szCs w:val="24"/>
        </w:rPr>
        <w:t>2 priedas</w:t>
      </w:r>
      <w:r>
        <w:rPr>
          <w:rFonts w:ascii="Times New Roman" w:eastAsia="Times New Roman" w:hAnsi="Times New Roman" w:cs="Times New Roman"/>
          <w:kern w:val="1"/>
          <w:sz w:val="24"/>
          <w:szCs w:val="24"/>
        </w:rPr>
        <w:t xml:space="preserve"> „</w:t>
      </w:r>
      <w:r w:rsidR="006D0570" w:rsidRPr="006D0570">
        <w:rPr>
          <w:rFonts w:ascii="Times New Roman" w:eastAsia="Times New Roman" w:hAnsi="Times New Roman" w:cs="Times New Roman"/>
          <w:kern w:val="1"/>
          <w:sz w:val="24"/>
          <w:szCs w:val="24"/>
        </w:rPr>
        <w:t>Techninė specifikacija</w:t>
      </w:r>
      <w:r>
        <w:rPr>
          <w:rFonts w:ascii="Times New Roman" w:eastAsia="Times New Roman" w:hAnsi="Times New Roman" w:cs="Times New Roman"/>
          <w:kern w:val="1"/>
          <w:sz w:val="24"/>
          <w:szCs w:val="24"/>
        </w:rPr>
        <w:t>“</w:t>
      </w:r>
    </w:p>
    <w:p w14:paraId="07F124E4" w14:textId="77777777" w:rsidR="00FB05F1" w:rsidRDefault="00FB05F1" w:rsidP="006D0570">
      <w:pPr>
        <w:widowControl w:val="0"/>
        <w:suppressAutoHyphens/>
        <w:spacing w:after="0" w:line="240" w:lineRule="auto"/>
        <w:jc w:val="right"/>
        <w:rPr>
          <w:rFonts w:ascii="Times New Roman" w:eastAsia="Times New Roman" w:hAnsi="Times New Roman" w:cs="Times New Roman"/>
          <w:kern w:val="1"/>
          <w:sz w:val="24"/>
          <w:szCs w:val="24"/>
        </w:rPr>
      </w:pPr>
    </w:p>
    <w:p w14:paraId="4920EAD0" w14:textId="77777777" w:rsidR="00FB05F1" w:rsidRPr="006D0570" w:rsidRDefault="00FB05F1" w:rsidP="006D0570">
      <w:pPr>
        <w:widowControl w:val="0"/>
        <w:suppressAutoHyphens/>
        <w:spacing w:after="0" w:line="240" w:lineRule="auto"/>
        <w:jc w:val="right"/>
        <w:rPr>
          <w:rFonts w:ascii="Times New Roman" w:eastAsia="Times New Roman" w:hAnsi="Times New Roman" w:cs="Times New Roman"/>
          <w:kern w:val="1"/>
          <w:sz w:val="24"/>
          <w:szCs w:val="24"/>
        </w:rPr>
      </w:pPr>
    </w:p>
    <w:p w14:paraId="0EDCF8F2" w14:textId="77777777" w:rsidR="0091135A" w:rsidRPr="006D0570" w:rsidRDefault="006D0570" w:rsidP="00C748EC">
      <w:pPr>
        <w:widowControl w:val="0"/>
        <w:suppressAutoHyphens/>
        <w:spacing w:after="0" w:line="240" w:lineRule="auto"/>
        <w:jc w:val="center"/>
        <w:rPr>
          <w:rFonts w:ascii="Times New Roman" w:eastAsia="Times New Roman" w:hAnsi="Times New Roman" w:cs="Times New Roman"/>
          <w:kern w:val="1"/>
          <w:sz w:val="24"/>
          <w:szCs w:val="24"/>
        </w:rPr>
      </w:pPr>
      <w:r w:rsidRPr="006D0570">
        <w:rPr>
          <w:rFonts w:ascii="Times New Roman" w:eastAsia="Times New Roman" w:hAnsi="Times New Roman" w:cs="Times New Roman"/>
          <w:kern w:val="1"/>
          <w:sz w:val="24"/>
          <w:szCs w:val="24"/>
        </w:rPr>
        <w:t xml:space="preserve">TECHNINĖ SPECIFIKACIJA </w:t>
      </w:r>
    </w:p>
    <w:p w14:paraId="4E47050D" w14:textId="77777777" w:rsidR="00C748EC" w:rsidRPr="006D0570" w:rsidRDefault="004D4BFB" w:rsidP="00EC713D">
      <w:pPr>
        <w:spacing w:after="0" w:line="240" w:lineRule="auto"/>
        <w:jc w:val="center"/>
        <w:rPr>
          <w:rFonts w:ascii="Times New Roman" w:eastAsia="Arial Unicode MS" w:hAnsi="Times New Roman" w:cs="Times New Roman"/>
          <w:kern w:val="2"/>
          <w:sz w:val="24"/>
          <w:szCs w:val="24"/>
          <w:lang w:eastAsia="lt-LT"/>
        </w:rPr>
      </w:pPr>
      <w:r w:rsidRPr="004D4BFB">
        <w:rPr>
          <w:rFonts w:ascii="Times New Roman" w:hAnsi="Times New Roman" w:cs="Times New Roman"/>
          <w:sz w:val="24"/>
          <w:szCs w:val="24"/>
        </w:rPr>
        <w:t>ATLIEKŲ TRANSPORTAVIMO IŠ ZABIELIŠKIO MAR Į DEGINIMO ĮRENGINIUS KAUNE ARBA Į KAUNO MBA</w:t>
      </w:r>
      <w:r w:rsidR="009C640D" w:rsidRPr="006D0570">
        <w:rPr>
          <w:rFonts w:ascii="Times New Roman" w:hAnsi="Times New Roman" w:cs="Times New Roman"/>
          <w:sz w:val="24"/>
          <w:szCs w:val="24"/>
        </w:rPr>
        <w:t xml:space="preserve"> PASLAUG</w:t>
      </w:r>
      <w:r w:rsidR="00EC713D">
        <w:rPr>
          <w:rFonts w:ascii="Times New Roman" w:hAnsi="Times New Roman" w:cs="Times New Roman"/>
          <w:sz w:val="24"/>
          <w:szCs w:val="24"/>
        </w:rPr>
        <w:t>O</w:t>
      </w:r>
      <w:r w:rsidR="00C748EC" w:rsidRPr="006D0570">
        <w:rPr>
          <w:rFonts w:ascii="Times New Roman" w:eastAsia="Arial Unicode MS" w:hAnsi="Times New Roman" w:cs="Times New Roman"/>
          <w:kern w:val="2"/>
          <w:sz w:val="24"/>
          <w:szCs w:val="24"/>
          <w:lang w:eastAsia="lt-LT"/>
        </w:rPr>
        <w:t>S</w:t>
      </w:r>
    </w:p>
    <w:p w14:paraId="159992DA" w14:textId="77777777" w:rsidR="00C748EC" w:rsidRPr="006D0570" w:rsidRDefault="00C748EC" w:rsidP="00C748EC">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p>
    <w:bookmarkEnd w:id="0"/>
    <w:p w14:paraId="3FA3617A" w14:textId="77777777" w:rsidR="004D4BFB" w:rsidRPr="004D4BFB" w:rsidRDefault="004D4BFB" w:rsidP="004D4BFB">
      <w:pPr>
        <w:widowControl w:val="0"/>
        <w:shd w:val="clear" w:color="auto" w:fill="FFFFFF"/>
        <w:spacing w:after="0" w:line="240" w:lineRule="auto"/>
        <w:ind w:firstLine="1296"/>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VšĮ Kauno regiono atliekų tvarkymo centras (toliau – Perkančioji organizacija) numato įsigyti atliekų (toliau – krovinys) transportavimo paslaugas. Krovinys turi būti transportuojamas iš Zabieliškio mechaninio atliekų rūšiavimo ir atskyrimo įrenginių, esančių Liepų g. 16 g., Zabieliškio k., Pelėdnagių sen., Kėdainių r. iki UAB Kauno kogeneracinė jėgainė (toliau – paslaugos teikėjas) adresu Jėgainės g. 6, Biruliškių k., Kauno raj. Vidutinis 1 reiso atstumas (į abi puses) Zabieliškio MAR – UAB Kauno kogeneracinė jėgainė – Zabieliškio MAR yra ~126 km. Esant poreikiui krovinys turės būti gabenamas į mišrių komunalinių atliekų mechaninio biologinio apdorojimo įrenginius Kauno mieste (toliau - Kauno MBA), adresu Sandraugos g. 12, Kaunas. Vidutinis 1 reiso atstumas (į abi puses) Zabieliškio MAR – Kauno MBA – Zabieliškio MAR yra ~116 km Zabieliškio MAR darbo laikas darbo dienomis, nuo 8-17 val. Transportavimo paslaugos reikalingos Zabieliškio MAR darbo laiku.</w:t>
      </w:r>
    </w:p>
    <w:p w14:paraId="79DF6C91" w14:textId="77777777" w:rsidR="004D4BFB" w:rsidRPr="004D4BFB" w:rsidRDefault="00F3729A" w:rsidP="004D4BFB">
      <w:pPr>
        <w:widowControl w:val="0"/>
        <w:shd w:val="clear" w:color="auto" w:fill="FFFFFF"/>
        <w:spacing w:after="0" w:line="240" w:lineRule="auto"/>
        <w:ind w:firstLine="1296"/>
        <w:jc w:val="both"/>
        <w:rPr>
          <w:rFonts w:ascii="Times New Roman" w:eastAsia="Arial Unicode MS" w:hAnsi="Times New Roman" w:cs="Times New Roman"/>
          <w:kern w:val="2"/>
          <w:sz w:val="24"/>
          <w:szCs w:val="24"/>
          <w:lang w:eastAsia="lt-LT"/>
        </w:rPr>
      </w:pPr>
      <w:r>
        <w:rPr>
          <w:rFonts w:ascii="Times New Roman" w:eastAsia="Arial Unicode MS" w:hAnsi="Times New Roman" w:cs="Times New Roman"/>
          <w:kern w:val="2"/>
          <w:sz w:val="24"/>
          <w:szCs w:val="24"/>
          <w:lang w:eastAsia="lt-LT"/>
        </w:rPr>
        <w:t>Preliminari</w:t>
      </w:r>
      <w:r w:rsidR="004D4BFB" w:rsidRPr="004D4BFB">
        <w:rPr>
          <w:rFonts w:ascii="Times New Roman" w:eastAsia="Arial Unicode MS" w:hAnsi="Times New Roman" w:cs="Times New Roman"/>
          <w:kern w:val="2"/>
          <w:sz w:val="24"/>
          <w:szCs w:val="24"/>
          <w:lang w:eastAsia="lt-LT"/>
        </w:rPr>
        <w:t xml:space="preserve"> paslaugos apimtis – per visą sutarties galiojimo laikotarpį Paslaugos teikėjo suteiktos paslaugos, už kurias Perkančioji organizacija moka sutartyje nustatyta tvarka. </w:t>
      </w:r>
      <w:r w:rsidR="000C72A3">
        <w:rPr>
          <w:rFonts w:ascii="Times New Roman" w:eastAsia="Arial Unicode MS" w:hAnsi="Times New Roman" w:cs="Times New Roman"/>
          <w:kern w:val="2"/>
          <w:sz w:val="24"/>
          <w:szCs w:val="24"/>
          <w:lang w:eastAsia="lt-LT"/>
        </w:rPr>
        <w:t>Preliminari</w:t>
      </w:r>
      <w:r w:rsidR="004D4BFB" w:rsidRPr="004D4BFB">
        <w:rPr>
          <w:rFonts w:ascii="Times New Roman" w:eastAsia="Arial Unicode MS" w:hAnsi="Times New Roman" w:cs="Times New Roman"/>
          <w:kern w:val="2"/>
          <w:sz w:val="24"/>
          <w:szCs w:val="24"/>
          <w:lang w:eastAsia="lt-LT"/>
        </w:rPr>
        <w:t xml:space="preserve"> paslaugos apimtis per 36 mėnesius </w:t>
      </w:r>
      <w:r w:rsidR="000C72A3">
        <w:rPr>
          <w:rFonts w:ascii="Times New Roman" w:eastAsia="Arial Unicode MS" w:hAnsi="Times New Roman" w:cs="Times New Roman"/>
          <w:kern w:val="2"/>
          <w:sz w:val="24"/>
          <w:szCs w:val="24"/>
          <w:lang w:eastAsia="lt-LT"/>
        </w:rPr>
        <w:t>-</w:t>
      </w:r>
      <w:r w:rsidR="004D4BFB" w:rsidRPr="004D4BFB">
        <w:rPr>
          <w:rFonts w:ascii="Times New Roman" w:eastAsia="Arial Unicode MS" w:hAnsi="Times New Roman" w:cs="Times New Roman"/>
          <w:kern w:val="2"/>
          <w:sz w:val="24"/>
          <w:szCs w:val="24"/>
          <w:lang w:eastAsia="lt-LT"/>
        </w:rPr>
        <w:t xml:space="preserve"> 24000 t. Perkančioji organizacija </w:t>
      </w:r>
      <w:r w:rsidR="000C72A3">
        <w:rPr>
          <w:rFonts w:ascii="Times New Roman" w:eastAsia="Arial Unicode MS" w:hAnsi="Times New Roman" w:cs="Times New Roman"/>
          <w:kern w:val="2"/>
          <w:sz w:val="24"/>
          <w:szCs w:val="24"/>
          <w:lang w:eastAsia="lt-LT"/>
        </w:rPr>
        <w:t xml:space="preserve">paslaugas pirks pagal poreikį </w:t>
      </w:r>
      <w:r w:rsidR="00401464">
        <w:rPr>
          <w:rFonts w:ascii="Times New Roman" w:eastAsia="Arial Unicode MS" w:hAnsi="Times New Roman" w:cs="Times New Roman"/>
          <w:kern w:val="2"/>
          <w:sz w:val="24"/>
          <w:szCs w:val="24"/>
          <w:lang w:eastAsia="lt-LT"/>
        </w:rPr>
        <w:t xml:space="preserve">ir </w:t>
      </w:r>
      <w:r w:rsidR="004D4BFB" w:rsidRPr="004D4BFB">
        <w:rPr>
          <w:rFonts w:ascii="Times New Roman" w:eastAsia="Arial Unicode MS" w:hAnsi="Times New Roman" w:cs="Times New Roman"/>
          <w:kern w:val="2"/>
          <w:sz w:val="24"/>
          <w:szCs w:val="24"/>
          <w:lang w:eastAsia="lt-LT"/>
        </w:rPr>
        <w:t>neįsipareigoja pateikti transportavimui viso krovinio kiekio</w:t>
      </w:r>
      <w:r w:rsidR="000C72A3">
        <w:rPr>
          <w:rFonts w:ascii="Times New Roman" w:eastAsia="Arial Unicode MS" w:hAnsi="Times New Roman" w:cs="Times New Roman"/>
          <w:kern w:val="2"/>
          <w:sz w:val="24"/>
          <w:szCs w:val="24"/>
          <w:lang w:eastAsia="lt-LT"/>
        </w:rPr>
        <w:t xml:space="preserve">, </w:t>
      </w:r>
      <w:r w:rsidR="00401464">
        <w:rPr>
          <w:rFonts w:ascii="Times New Roman" w:eastAsia="Arial Unicode MS" w:hAnsi="Times New Roman" w:cs="Times New Roman"/>
          <w:kern w:val="2"/>
          <w:sz w:val="24"/>
          <w:szCs w:val="24"/>
          <w:lang w:eastAsia="lt-LT"/>
        </w:rPr>
        <w:t xml:space="preserve">paslaugų </w:t>
      </w:r>
      <w:r w:rsidR="000C72A3">
        <w:rPr>
          <w:rFonts w:ascii="Times New Roman" w:eastAsia="Arial Unicode MS" w:hAnsi="Times New Roman" w:cs="Times New Roman"/>
          <w:kern w:val="2"/>
          <w:sz w:val="24"/>
          <w:szCs w:val="24"/>
          <w:lang w:eastAsia="lt-LT"/>
        </w:rPr>
        <w:t>sutarties vertė neviršys 204 000 Eur be PVM.</w:t>
      </w:r>
    </w:p>
    <w:p w14:paraId="0B55026C" w14:textId="77777777" w:rsidR="004D4BFB" w:rsidRPr="004D4BFB" w:rsidRDefault="00284979" w:rsidP="004D4BFB">
      <w:pPr>
        <w:widowControl w:val="0"/>
        <w:shd w:val="clear" w:color="auto" w:fill="FFFFFF"/>
        <w:spacing w:after="0" w:line="240" w:lineRule="auto"/>
        <w:ind w:firstLine="1296"/>
        <w:jc w:val="both"/>
        <w:rPr>
          <w:rFonts w:ascii="Times New Roman" w:eastAsia="Arial Unicode MS" w:hAnsi="Times New Roman" w:cs="Times New Roman"/>
          <w:kern w:val="2"/>
          <w:sz w:val="24"/>
          <w:szCs w:val="24"/>
          <w:lang w:eastAsia="lt-LT"/>
        </w:rPr>
      </w:pPr>
      <w:r>
        <w:rPr>
          <w:rFonts w:ascii="Times New Roman" w:eastAsia="Arial Unicode MS" w:hAnsi="Times New Roman" w:cs="Times New Roman"/>
          <w:kern w:val="2"/>
          <w:sz w:val="24"/>
          <w:szCs w:val="24"/>
          <w:lang w:eastAsia="lt-LT"/>
        </w:rPr>
        <w:t>Paslaugų teikimo</w:t>
      </w:r>
      <w:r w:rsidR="004D4BFB" w:rsidRPr="004D4BFB">
        <w:rPr>
          <w:rFonts w:ascii="Times New Roman" w:eastAsia="Arial Unicode MS" w:hAnsi="Times New Roman" w:cs="Times New Roman"/>
          <w:kern w:val="2"/>
          <w:sz w:val="24"/>
          <w:szCs w:val="24"/>
          <w:lang w:eastAsia="lt-LT"/>
        </w:rPr>
        <w:t xml:space="preserve"> trukmė 12 mėnesių su galimybe pratęsti </w:t>
      </w:r>
      <w:r w:rsidR="003F7810">
        <w:rPr>
          <w:rFonts w:ascii="Times New Roman" w:eastAsia="Arial Unicode MS" w:hAnsi="Times New Roman" w:cs="Times New Roman"/>
          <w:kern w:val="2"/>
          <w:sz w:val="24"/>
          <w:szCs w:val="24"/>
          <w:lang w:eastAsia="lt-LT"/>
        </w:rPr>
        <w:t xml:space="preserve">paslaugų teikimą </w:t>
      </w:r>
      <w:r w:rsidR="004D4BFB" w:rsidRPr="004D4BFB">
        <w:rPr>
          <w:rFonts w:ascii="Times New Roman" w:eastAsia="Arial Unicode MS" w:hAnsi="Times New Roman" w:cs="Times New Roman"/>
          <w:kern w:val="2"/>
          <w:sz w:val="24"/>
          <w:szCs w:val="24"/>
          <w:lang w:eastAsia="lt-LT"/>
        </w:rPr>
        <w:t xml:space="preserve">2 kartus po 12 mėnesių. </w:t>
      </w:r>
    </w:p>
    <w:p w14:paraId="574A9391" w14:textId="56CA4C00" w:rsidR="004D4BFB" w:rsidRPr="004D4BFB" w:rsidRDefault="004D4BFB" w:rsidP="004D4BFB">
      <w:pPr>
        <w:widowControl w:val="0"/>
        <w:shd w:val="clear" w:color="auto" w:fill="FFFFFF"/>
        <w:spacing w:after="0" w:line="240" w:lineRule="auto"/>
        <w:ind w:firstLine="1296"/>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 xml:space="preserve">Už krovinio pakrovimą </w:t>
      </w:r>
      <w:proofErr w:type="spellStart"/>
      <w:r w:rsidR="004667F2">
        <w:rPr>
          <w:rFonts w:ascii="Times New Roman" w:eastAsia="Arial Unicode MS" w:hAnsi="Times New Roman" w:cs="Times New Roman"/>
          <w:kern w:val="2"/>
          <w:sz w:val="24"/>
          <w:szCs w:val="24"/>
          <w:lang w:eastAsia="lt-LT"/>
        </w:rPr>
        <w:t>Zabieliškio</w:t>
      </w:r>
      <w:proofErr w:type="spellEnd"/>
      <w:r w:rsidR="004667F2">
        <w:rPr>
          <w:rFonts w:ascii="Times New Roman" w:eastAsia="Arial Unicode MS" w:hAnsi="Times New Roman" w:cs="Times New Roman"/>
          <w:kern w:val="2"/>
          <w:sz w:val="24"/>
          <w:szCs w:val="24"/>
          <w:lang w:eastAsia="lt-LT"/>
        </w:rPr>
        <w:t xml:space="preserve"> MAR</w:t>
      </w:r>
      <w:r w:rsidRPr="004D4BFB">
        <w:rPr>
          <w:rFonts w:ascii="Times New Roman" w:eastAsia="Arial Unicode MS" w:hAnsi="Times New Roman" w:cs="Times New Roman"/>
          <w:kern w:val="2"/>
          <w:sz w:val="24"/>
          <w:szCs w:val="24"/>
          <w:lang w:eastAsia="lt-LT"/>
        </w:rPr>
        <w:t xml:space="preserve"> atsakinga perkančioji organizacija, už krovinio iškrovimą – tiekėjas.  </w:t>
      </w:r>
    </w:p>
    <w:p w14:paraId="630C1391"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p>
    <w:p w14:paraId="61577F1C"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PASLAUGŲ APRAŠYMAS</w:t>
      </w:r>
    </w:p>
    <w:p w14:paraId="74B4426A"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p>
    <w:p w14:paraId="4264D644" w14:textId="77777777" w:rsidR="004D4BFB" w:rsidRPr="00302ED4"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EC713D">
        <w:rPr>
          <w:rFonts w:ascii="Times New Roman" w:eastAsia="Arial Unicode MS" w:hAnsi="Times New Roman" w:cs="Times New Roman"/>
          <w:kern w:val="2"/>
          <w:sz w:val="24"/>
          <w:szCs w:val="24"/>
          <w:lang w:eastAsia="lt-LT"/>
        </w:rPr>
        <w:t>1. Paslaugų teikėjo turimų transporto priemonių išmetamųjų teršalų reikalavimai privalo atitikti ne mažiau kaip Euro-6 standartą.</w:t>
      </w:r>
    </w:p>
    <w:p w14:paraId="317CCEFD"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045747">
        <w:rPr>
          <w:rFonts w:ascii="Times New Roman" w:eastAsia="Arial Unicode MS" w:hAnsi="Times New Roman" w:cs="Times New Roman"/>
          <w:kern w:val="2"/>
          <w:sz w:val="24"/>
          <w:szCs w:val="24"/>
          <w:lang w:eastAsia="lt-LT"/>
        </w:rPr>
        <w:t xml:space="preserve">2. Tiekėjas </w:t>
      </w:r>
      <w:r w:rsidR="00874ECF" w:rsidRPr="00045747">
        <w:rPr>
          <w:rFonts w:ascii="Times New Roman" w:eastAsia="Arial Unicode MS" w:hAnsi="Times New Roman" w:cs="Times New Roman"/>
          <w:kern w:val="2"/>
          <w:sz w:val="24"/>
          <w:szCs w:val="24"/>
          <w:lang w:eastAsia="lt-LT"/>
        </w:rPr>
        <w:t>pasiūlymo teikimo</w:t>
      </w:r>
      <w:r w:rsidR="00045747">
        <w:rPr>
          <w:rFonts w:ascii="Times New Roman" w:eastAsia="Arial Unicode MS" w:hAnsi="Times New Roman" w:cs="Times New Roman"/>
          <w:kern w:val="2"/>
          <w:sz w:val="24"/>
          <w:szCs w:val="24"/>
          <w:lang w:eastAsia="lt-LT"/>
        </w:rPr>
        <w:t xml:space="preserve"> ir sutarties vykdymo metu</w:t>
      </w:r>
      <w:r w:rsidRPr="00045747">
        <w:rPr>
          <w:rFonts w:ascii="Times New Roman" w:eastAsia="Arial Unicode MS" w:hAnsi="Times New Roman" w:cs="Times New Roman"/>
          <w:kern w:val="2"/>
          <w:sz w:val="24"/>
          <w:szCs w:val="24"/>
          <w:lang w:eastAsia="lt-LT"/>
        </w:rPr>
        <w:t xml:space="preserve"> turi būti įregistruotas Atliekų tvarkytojų valstybės registre (ATVR) S2 veiklai</w:t>
      </w:r>
      <w:r w:rsidR="00EC713D">
        <w:rPr>
          <w:rFonts w:ascii="Times New Roman" w:eastAsia="Arial Unicode MS" w:hAnsi="Times New Roman" w:cs="Times New Roman"/>
          <w:kern w:val="2"/>
          <w:sz w:val="24"/>
          <w:szCs w:val="24"/>
          <w:lang w:eastAsia="lt-LT"/>
        </w:rPr>
        <w:t xml:space="preserve"> ir turėti teisę vykdyti transportuojamų atliekų pervežimą.</w:t>
      </w:r>
      <w:r w:rsidRPr="00045747">
        <w:rPr>
          <w:rFonts w:ascii="Times New Roman" w:eastAsia="Arial Unicode MS" w:hAnsi="Times New Roman" w:cs="Times New Roman"/>
          <w:kern w:val="2"/>
          <w:sz w:val="24"/>
          <w:szCs w:val="24"/>
          <w:lang w:eastAsia="lt-LT"/>
        </w:rPr>
        <w:t>.</w:t>
      </w:r>
      <w:r w:rsidRPr="004D4BFB">
        <w:rPr>
          <w:rFonts w:ascii="Times New Roman" w:eastAsia="Arial Unicode MS" w:hAnsi="Times New Roman" w:cs="Times New Roman"/>
          <w:kern w:val="2"/>
          <w:sz w:val="24"/>
          <w:szCs w:val="24"/>
          <w:lang w:eastAsia="lt-LT"/>
        </w:rPr>
        <w:t xml:space="preserve"> </w:t>
      </w:r>
    </w:p>
    <w:p w14:paraId="1C1D830C"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3. Krovinio pavadinimas: atliekos</w:t>
      </w:r>
      <w:r w:rsidR="00315A16">
        <w:rPr>
          <w:rFonts w:ascii="Times New Roman" w:eastAsia="Arial Unicode MS" w:hAnsi="Times New Roman" w:cs="Times New Roman"/>
          <w:kern w:val="2"/>
          <w:sz w:val="24"/>
          <w:szCs w:val="24"/>
          <w:lang w:eastAsia="lt-LT"/>
        </w:rPr>
        <w:t xml:space="preserve">. </w:t>
      </w:r>
      <w:r w:rsidR="00315A16" w:rsidRPr="00315A16">
        <w:rPr>
          <w:rFonts w:ascii="Times New Roman" w:eastAsia="Arial Unicode MS" w:hAnsi="Times New Roman" w:cs="Times New Roman"/>
          <w:kern w:val="2"/>
          <w:sz w:val="24"/>
          <w:szCs w:val="24"/>
          <w:lang w:eastAsia="lt-LT"/>
        </w:rPr>
        <w:t>Pervežamų atliekų kodai: 19 12 10, 19 12 12;</w:t>
      </w:r>
    </w:p>
    <w:p w14:paraId="3339339C"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 xml:space="preserve">4. Krovinys turi būti gabenamas, bet neapsiribojant, su konteinerine, </w:t>
      </w:r>
      <w:proofErr w:type="spellStart"/>
      <w:r w:rsidRPr="004D4BFB">
        <w:rPr>
          <w:rFonts w:ascii="Times New Roman" w:eastAsia="Arial Unicode MS" w:hAnsi="Times New Roman" w:cs="Times New Roman"/>
          <w:kern w:val="2"/>
          <w:sz w:val="24"/>
          <w:szCs w:val="24"/>
          <w:lang w:eastAsia="lt-LT"/>
        </w:rPr>
        <w:t>savivarte</w:t>
      </w:r>
      <w:proofErr w:type="spellEnd"/>
      <w:r w:rsidRPr="004D4BFB">
        <w:rPr>
          <w:rFonts w:ascii="Times New Roman" w:eastAsia="Arial Unicode MS" w:hAnsi="Times New Roman" w:cs="Times New Roman"/>
          <w:kern w:val="2"/>
          <w:sz w:val="24"/>
          <w:szCs w:val="24"/>
          <w:lang w:eastAsia="lt-LT"/>
        </w:rPr>
        <w:t xml:space="preserve">, su slankiomis grindimis ar kitokia transporto priemone. Atliekų transportavimo metu krovinys turi būti uždengtas. Pervežimas atliekamas techniškai tvarkingomis transporto priemonėmis. </w:t>
      </w:r>
    </w:p>
    <w:p w14:paraId="347DAFC1"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5. Vienu reisu transportuojama apie 22 t atliekų (pagal poreikį).</w:t>
      </w:r>
    </w:p>
    <w:p w14:paraId="54CC4EE9"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6. Atliekų transportavimas vykdomas perkančiajai organizacijai pateikus užsakymą (žodžiu, el. paštu ar kt. būdu). Atliekų kiekis priklauso nuo mišrių komunalinių atliekų, susidarančių Zabieliškio MAR kiekio. Tiekėjas privalo užtikrinti ne mažiau kaip 3 reisų išvežimą per dieną. Perkančioji organizacija neįsipareigoja pateikti maksimalaus nurodyto krovinio kiekio. Tiekėjas privalo užtikrinti ne mažiau kaip 800 tonų išvežimą atliekų per kalendorinį mėnesį. Perkančioji organizacija neįsipareigoja pateikti maksimalaus nurodyto krovinio kiekio.</w:t>
      </w:r>
    </w:p>
    <w:p w14:paraId="3CFC2BA5"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7. Už krovinio pakrovimą atsakinga perkančioji organizacija, už krovinio užsidengimą, transportavimą, registraciją, išsikrovimą – paslaugos teikėjas.</w:t>
      </w:r>
    </w:p>
    <w:p w14:paraId="31231B1B"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8. Pakrovimo vieta - Liepų g. 16, Zabieliškio k., Pelėdnagių sen., Kėdainių r.</w:t>
      </w:r>
    </w:p>
    <w:p w14:paraId="2AD39D32"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9. Krovinių gabenimas vykdomas pagal 1956 m. Tarptautinio krovinių vežimo keliai (CMR) konvencijos sąlygas.</w:t>
      </w:r>
    </w:p>
    <w:p w14:paraId="13425E75"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 xml:space="preserve">10. Paslaugų teikėjas įsipareigoja bendradarbiauti su Perkančiąja organizacija, suderinant atliekų pervežimo grafikus ir visus su pervežimu susijusius klausimus. </w:t>
      </w:r>
    </w:p>
    <w:p w14:paraId="742E796E"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11. Pakrautos atliekos pasveriamos Zabieliškio MAR teritorijoje esančiomis svarstyklėmis ir atliekų kiekis (svoris) nurodomas krovinio važtaraštyje ir atliekų deklaracijoje pridedant svėrimą įrodantį dokumentą (svėrimo kvitas).</w:t>
      </w:r>
    </w:p>
    <w:p w14:paraId="35F56361" w14:textId="77777777" w:rsidR="004D4BFB" w:rsidRPr="004D4BFB" w:rsidRDefault="004D4BFB" w:rsidP="004D4BFB">
      <w:pPr>
        <w:widowControl w:val="0"/>
        <w:shd w:val="clear" w:color="auto" w:fill="FFFFFF"/>
        <w:spacing w:after="0" w:line="240" w:lineRule="auto"/>
        <w:jc w:val="both"/>
        <w:rPr>
          <w:rFonts w:ascii="Times New Roman" w:eastAsia="Arial Unicode MS" w:hAnsi="Times New Roman" w:cs="Times New Roman"/>
          <w:kern w:val="2"/>
          <w:sz w:val="24"/>
          <w:szCs w:val="24"/>
          <w:lang w:eastAsia="lt-LT"/>
        </w:rPr>
      </w:pPr>
      <w:r w:rsidRPr="004D4BFB">
        <w:rPr>
          <w:rFonts w:ascii="Times New Roman" w:eastAsia="Arial Unicode MS" w:hAnsi="Times New Roman" w:cs="Times New Roman"/>
          <w:kern w:val="2"/>
          <w:sz w:val="24"/>
          <w:szCs w:val="24"/>
          <w:lang w:eastAsia="lt-LT"/>
        </w:rPr>
        <w:t xml:space="preserve">12. </w:t>
      </w:r>
      <w:r w:rsidR="009C51B5">
        <w:rPr>
          <w:rFonts w:ascii="Times New Roman" w:eastAsia="Arial Unicode MS" w:hAnsi="Times New Roman" w:cs="Times New Roman"/>
          <w:kern w:val="2"/>
          <w:sz w:val="24"/>
          <w:szCs w:val="24"/>
          <w:lang w:eastAsia="lt-LT"/>
        </w:rPr>
        <w:t>I</w:t>
      </w:r>
      <w:r w:rsidRPr="004D4BFB">
        <w:rPr>
          <w:rFonts w:ascii="Times New Roman" w:eastAsia="Arial Unicode MS" w:hAnsi="Times New Roman" w:cs="Times New Roman"/>
          <w:kern w:val="2"/>
          <w:sz w:val="24"/>
          <w:szCs w:val="24"/>
          <w:lang w:eastAsia="lt-LT"/>
        </w:rPr>
        <w:t xml:space="preserve">ki mėnesio 5 dienos Paslaugos teikėjas pateikia Perkančiajai organizacijai priėmimo – perdavimo aktą, kuriame nurodomas suteiktų paslaugų per </w:t>
      </w:r>
      <w:r w:rsidR="009C51B5">
        <w:rPr>
          <w:rFonts w:ascii="Times New Roman" w:eastAsia="Arial Unicode MS" w:hAnsi="Times New Roman" w:cs="Times New Roman"/>
          <w:kern w:val="2"/>
          <w:sz w:val="24"/>
          <w:szCs w:val="24"/>
          <w:lang w:eastAsia="lt-LT"/>
        </w:rPr>
        <w:t>praėjusį</w:t>
      </w:r>
      <w:r w:rsidRPr="004D4BFB">
        <w:rPr>
          <w:rFonts w:ascii="Times New Roman" w:eastAsia="Arial Unicode MS" w:hAnsi="Times New Roman" w:cs="Times New Roman"/>
          <w:kern w:val="2"/>
          <w:sz w:val="24"/>
          <w:szCs w:val="24"/>
          <w:lang w:eastAsia="lt-LT"/>
        </w:rPr>
        <w:t xml:space="preserve"> mėnesį kiekis.</w:t>
      </w:r>
    </w:p>
    <w:p w14:paraId="21F241CD" w14:textId="001BF56D" w:rsidR="00D67A2D" w:rsidRPr="006D0570" w:rsidRDefault="004D4BFB" w:rsidP="004D4BFB">
      <w:pPr>
        <w:widowControl w:val="0"/>
        <w:shd w:val="clear" w:color="auto" w:fill="FFFFFF"/>
        <w:spacing w:after="0" w:line="240" w:lineRule="auto"/>
        <w:jc w:val="both"/>
        <w:rPr>
          <w:sz w:val="24"/>
          <w:szCs w:val="24"/>
        </w:rPr>
      </w:pPr>
      <w:r w:rsidRPr="004D4BFB">
        <w:rPr>
          <w:rFonts w:ascii="Times New Roman" w:eastAsia="Arial Unicode MS" w:hAnsi="Times New Roman" w:cs="Times New Roman"/>
          <w:kern w:val="2"/>
          <w:sz w:val="24"/>
          <w:szCs w:val="24"/>
          <w:lang w:eastAsia="lt-LT"/>
        </w:rPr>
        <w:t>1</w:t>
      </w:r>
      <w:r w:rsidR="006339BB">
        <w:rPr>
          <w:rFonts w:ascii="Times New Roman" w:eastAsia="Arial Unicode MS" w:hAnsi="Times New Roman" w:cs="Times New Roman"/>
          <w:kern w:val="2"/>
          <w:sz w:val="24"/>
          <w:szCs w:val="24"/>
          <w:lang w:eastAsia="lt-LT"/>
        </w:rPr>
        <w:t>3</w:t>
      </w:r>
      <w:r w:rsidRPr="004D4BFB">
        <w:rPr>
          <w:rFonts w:ascii="Times New Roman" w:eastAsia="Arial Unicode MS" w:hAnsi="Times New Roman" w:cs="Times New Roman"/>
          <w:kern w:val="2"/>
          <w:sz w:val="24"/>
          <w:szCs w:val="24"/>
          <w:lang w:eastAsia="lt-LT"/>
        </w:rPr>
        <w:t>. Paslaugų teikėjas turi laikytis judėjimo plano UAB Kauno kogeneracinė jėgainė</w:t>
      </w:r>
      <w:r w:rsidR="00954822">
        <w:rPr>
          <w:rFonts w:ascii="Times New Roman" w:eastAsia="Arial Unicode MS" w:hAnsi="Times New Roman" w:cs="Times New Roman"/>
          <w:kern w:val="2"/>
          <w:sz w:val="24"/>
          <w:szCs w:val="24"/>
          <w:lang w:eastAsia="lt-LT"/>
        </w:rPr>
        <w:t>,</w:t>
      </w:r>
      <w:r w:rsidRPr="004D4BFB">
        <w:rPr>
          <w:rFonts w:ascii="Times New Roman" w:eastAsia="Arial Unicode MS" w:hAnsi="Times New Roman" w:cs="Times New Roman"/>
          <w:kern w:val="2"/>
          <w:sz w:val="24"/>
          <w:szCs w:val="24"/>
          <w:lang w:eastAsia="lt-LT"/>
        </w:rPr>
        <w:t xml:space="preserve"> Kauno MBA</w:t>
      </w:r>
      <w:r w:rsidR="00954822">
        <w:rPr>
          <w:rFonts w:ascii="Times New Roman" w:eastAsia="Arial Unicode MS" w:hAnsi="Times New Roman" w:cs="Times New Roman"/>
          <w:kern w:val="2"/>
          <w:sz w:val="24"/>
          <w:szCs w:val="24"/>
          <w:lang w:eastAsia="lt-LT"/>
        </w:rPr>
        <w:t xml:space="preserve">, </w:t>
      </w:r>
      <w:proofErr w:type="spellStart"/>
      <w:r w:rsidR="00954822">
        <w:rPr>
          <w:rFonts w:ascii="Times New Roman" w:eastAsia="Arial Unicode MS" w:hAnsi="Times New Roman" w:cs="Times New Roman"/>
          <w:kern w:val="2"/>
          <w:sz w:val="24"/>
          <w:szCs w:val="24"/>
          <w:lang w:eastAsia="lt-LT"/>
        </w:rPr>
        <w:lastRenderedPageBreak/>
        <w:t>Zabieliškio</w:t>
      </w:r>
      <w:proofErr w:type="spellEnd"/>
      <w:r w:rsidR="00954822">
        <w:rPr>
          <w:rFonts w:ascii="Times New Roman" w:eastAsia="Arial Unicode MS" w:hAnsi="Times New Roman" w:cs="Times New Roman"/>
          <w:kern w:val="2"/>
          <w:sz w:val="24"/>
          <w:szCs w:val="24"/>
          <w:lang w:eastAsia="lt-LT"/>
        </w:rPr>
        <w:t xml:space="preserve"> MAR</w:t>
      </w:r>
      <w:r w:rsidRPr="004D4BFB">
        <w:rPr>
          <w:rFonts w:ascii="Times New Roman" w:eastAsia="Arial Unicode MS" w:hAnsi="Times New Roman" w:cs="Times New Roman"/>
          <w:kern w:val="2"/>
          <w:sz w:val="24"/>
          <w:szCs w:val="24"/>
          <w:lang w:eastAsia="lt-LT"/>
        </w:rPr>
        <w:t xml:space="preserve"> teritorijų viduje ir išvažiavus iš jų bei visų kitų įmonių vidaus tvarkos taisyklių.</w:t>
      </w:r>
    </w:p>
    <w:sectPr w:rsidR="00D67A2D" w:rsidRPr="006D0570" w:rsidSect="000915C5">
      <w:pgSz w:w="11906" w:h="16838"/>
      <w:pgMar w:top="426" w:right="566" w:bottom="426"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BA"/>
    <w:family w:val="auto"/>
    <w:pitch w:val="variable"/>
    <w:sig w:usb0="00000005" w:usb1="00000000" w:usb2="00000000" w:usb3="00000000" w:csb0="00000080"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2313"/>
    <w:multiLevelType w:val="multilevel"/>
    <w:tmpl w:val="C69CD35E"/>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7169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8EC"/>
    <w:rsid w:val="00006962"/>
    <w:rsid w:val="00045747"/>
    <w:rsid w:val="00061820"/>
    <w:rsid w:val="000915C5"/>
    <w:rsid w:val="000A18E5"/>
    <w:rsid w:val="000C72A3"/>
    <w:rsid w:val="000C74A5"/>
    <w:rsid w:val="001432CF"/>
    <w:rsid w:val="001A52C2"/>
    <w:rsid w:val="001C7435"/>
    <w:rsid w:val="001D2BD7"/>
    <w:rsid w:val="001E0710"/>
    <w:rsid w:val="001F76F0"/>
    <w:rsid w:val="002219C4"/>
    <w:rsid w:val="00237958"/>
    <w:rsid w:val="00262F42"/>
    <w:rsid w:val="00284979"/>
    <w:rsid w:val="00285A20"/>
    <w:rsid w:val="002C396B"/>
    <w:rsid w:val="002E3A35"/>
    <w:rsid w:val="00302ED4"/>
    <w:rsid w:val="003152DD"/>
    <w:rsid w:val="00315A16"/>
    <w:rsid w:val="003E077C"/>
    <w:rsid w:val="003F7810"/>
    <w:rsid w:val="00401464"/>
    <w:rsid w:val="00422F48"/>
    <w:rsid w:val="004667F2"/>
    <w:rsid w:val="004D1242"/>
    <w:rsid w:val="004D4BFB"/>
    <w:rsid w:val="004F6E6E"/>
    <w:rsid w:val="0051011F"/>
    <w:rsid w:val="00516449"/>
    <w:rsid w:val="005744CD"/>
    <w:rsid w:val="00583382"/>
    <w:rsid w:val="005A327E"/>
    <w:rsid w:val="005A43A1"/>
    <w:rsid w:val="005A5056"/>
    <w:rsid w:val="005D55C6"/>
    <w:rsid w:val="005E1686"/>
    <w:rsid w:val="005E5846"/>
    <w:rsid w:val="006339BB"/>
    <w:rsid w:val="006548AA"/>
    <w:rsid w:val="00673EF9"/>
    <w:rsid w:val="006D0570"/>
    <w:rsid w:val="006D4662"/>
    <w:rsid w:val="007625D0"/>
    <w:rsid w:val="007647A8"/>
    <w:rsid w:val="00765010"/>
    <w:rsid w:val="007851ED"/>
    <w:rsid w:val="007A5662"/>
    <w:rsid w:val="007C41ED"/>
    <w:rsid w:val="007F37FC"/>
    <w:rsid w:val="008008CD"/>
    <w:rsid w:val="00801412"/>
    <w:rsid w:val="0082514F"/>
    <w:rsid w:val="0083111C"/>
    <w:rsid w:val="00874ECF"/>
    <w:rsid w:val="00884FB4"/>
    <w:rsid w:val="0091135A"/>
    <w:rsid w:val="009172E0"/>
    <w:rsid w:val="009257D8"/>
    <w:rsid w:val="009448A3"/>
    <w:rsid w:val="00954822"/>
    <w:rsid w:val="009A1443"/>
    <w:rsid w:val="009C51B5"/>
    <w:rsid w:val="009C640D"/>
    <w:rsid w:val="009F5001"/>
    <w:rsid w:val="00A245CE"/>
    <w:rsid w:val="00A24EDE"/>
    <w:rsid w:val="00A308E3"/>
    <w:rsid w:val="00A541DD"/>
    <w:rsid w:val="00A94755"/>
    <w:rsid w:val="00AF497B"/>
    <w:rsid w:val="00B2612F"/>
    <w:rsid w:val="00B624F5"/>
    <w:rsid w:val="00B67F46"/>
    <w:rsid w:val="00BA3898"/>
    <w:rsid w:val="00C054DE"/>
    <w:rsid w:val="00C748EC"/>
    <w:rsid w:val="00C969E9"/>
    <w:rsid w:val="00CE27B8"/>
    <w:rsid w:val="00D67A2D"/>
    <w:rsid w:val="00D7370C"/>
    <w:rsid w:val="00D84D2E"/>
    <w:rsid w:val="00E2244C"/>
    <w:rsid w:val="00E623D5"/>
    <w:rsid w:val="00E777BD"/>
    <w:rsid w:val="00E8688E"/>
    <w:rsid w:val="00EC6E06"/>
    <w:rsid w:val="00EC713D"/>
    <w:rsid w:val="00EE436F"/>
    <w:rsid w:val="00F009DF"/>
    <w:rsid w:val="00F066F2"/>
    <w:rsid w:val="00F14799"/>
    <w:rsid w:val="00F3729A"/>
    <w:rsid w:val="00F906E2"/>
    <w:rsid w:val="00F95353"/>
    <w:rsid w:val="00FB05F1"/>
    <w:rsid w:val="00FC2DD8"/>
    <w:rsid w:val="00FD1BC6"/>
    <w:rsid w:val="00FE0483"/>
    <w:rsid w:val="00FE1DDB"/>
    <w:rsid w:val="00FE53EB"/>
    <w:rsid w:val="00FE7F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D5BD2"/>
  <w15:chartTrackingRefBased/>
  <w15:docId w15:val="{82A29048-5658-4507-87EA-4248F624E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8EC"/>
    <w:pPr>
      <w:spacing w:after="160" w:line="259"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748EC"/>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BodyTextChar">
    <w:name w:val="Body Text Char"/>
    <w:link w:val="BodyText"/>
    <w:rsid w:val="00C748EC"/>
    <w:rPr>
      <w:rFonts w:ascii="Times New Roman" w:eastAsia="Andale Sans UI" w:hAnsi="Times New Roman" w:cs="Times New Roman"/>
      <w:kern w:val="1"/>
      <w:sz w:val="24"/>
      <w:szCs w:val="24"/>
    </w:rPr>
  </w:style>
  <w:style w:type="paragraph" w:customStyle="1" w:styleId="Default">
    <w:name w:val="Default"/>
    <w:uiPriority w:val="99"/>
    <w:rsid w:val="00C748EC"/>
    <w:pPr>
      <w:suppressAutoHyphens/>
      <w:autoSpaceDE w:val="0"/>
    </w:pPr>
    <w:rPr>
      <w:rFonts w:ascii="Times New Roman" w:eastAsia="Times New Roman" w:hAnsi="Times New Roman" w:cs="Times New Roman"/>
      <w:color w:val="000000"/>
      <w:kern w:val="1"/>
      <w:sz w:val="24"/>
      <w:szCs w:val="24"/>
      <w:lang w:eastAsia="ar-SA"/>
    </w:rPr>
  </w:style>
  <w:style w:type="paragraph" w:styleId="Revision">
    <w:name w:val="Revision"/>
    <w:hidden/>
    <w:uiPriority w:val="99"/>
    <w:semiHidden/>
    <w:rsid w:val="00765010"/>
    <w:rPr>
      <w:sz w:val="22"/>
      <w:szCs w:val="22"/>
      <w:lang w:eastAsia="en-US"/>
    </w:rPr>
  </w:style>
  <w:style w:type="character" w:styleId="CommentReference">
    <w:name w:val="annotation reference"/>
    <w:uiPriority w:val="99"/>
    <w:semiHidden/>
    <w:unhideWhenUsed/>
    <w:rsid w:val="009A1443"/>
    <w:rPr>
      <w:sz w:val="16"/>
      <w:szCs w:val="16"/>
    </w:rPr>
  </w:style>
  <w:style w:type="paragraph" w:styleId="CommentText">
    <w:name w:val="annotation text"/>
    <w:basedOn w:val="Normal"/>
    <w:link w:val="CommentTextChar"/>
    <w:uiPriority w:val="99"/>
    <w:unhideWhenUsed/>
    <w:rsid w:val="009A1443"/>
    <w:rPr>
      <w:sz w:val="20"/>
      <w:szCs w:val="20"/>
    </w:rPr>
  </w:style>
  <w:style w:type="character" w:customStyle="1" w:styleId="CommentTextChar">
    <w:name w:val="Comment Text Char"/>
    <w:link w:val="CommentText"/>
    <w:uiPriority w:val="99"/>
    <w:rsid w:val="009A1443"/>
    <w:rPr>
      <w:lang w:eastAsia="en-US"/>
    </w:rPr>
  </w:style>
  <w:style w:type="paragraph" w:styleId="CommentSubject">
    <w:name w:val="annotation subject"/>
    <w:basedOn w:val="CommentText"/>
    <w:next w:val="CommentText"/>
    <w:link w:val="CommentSubjectChar"/>
    <w:uiPriority w:val="99"/>
    <w:semiHidden/>
    <w:unhideWhenUsed/>
    <w:rsid w:val="009A1443"/>
    <w:rPr>
      <w:b/>
      <w:bCs/>
    </w:rPr>
  </w:style>
  <w:style w:type="character" w:customStyle="1" w:styleId="CommentSubjectChar">
    <w:name w:val="Comment Subject Char"/>
    <w:link w:val="CommentSubject"/>
    <w:uiPriority w:val="99"/>
    <w:semiHidden/>
    <w:rsid w:val="009A144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98D7C-A4B4-4380-82BE-EB4109305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3629</Characters>
  <Application>Microsoft Office Word</Application>
  <DocSecurity>0</DocSecurity>
  <Lines>58</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Projektu vadovas</dc:creator>
  <cp:keywords/>
  <dc:description/>
  <cp:lastModifiedBy>Rytis Maliukevičius</cp:lastModifiedBy>
  <cp:revision>2</cp:revision>
  <cp:lastPrinted>2026-01-21T13:57:00Z</cp:lastPrinted>
  <dcterms:created xsi:type="dcterms:W3CDTF">2026-07-09T13:27:00Z</dcterms:created>
  <dcterms:modified xsi:type="dcterms:W3CDTF">2026-07-09T13:27:00Z</dcterms:modified>
</cp:coreProperties>
</file>